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食用油、油脂及其制品</w:t>
      </w:r>
    </w:p>
    <w:p>
      <w:pPr>
        <w:spacing w:line="600" w:lineRule="exact"/>
        <w:ind w:left="640"/>
        <w:rPr>
          <w:rFonts w:hint="eastAsia" w:eastAsia="楷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食用动物油脂》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10146-2015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、《大豆油》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1535-2017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1536-2021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1.食用动物油脂抽检项目包括苯并[a]芘、丙二醛、过氧化值、铅（以Pb计）、酸价（KOH）。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2.菜籽油抽检项目包括苯并[a]芘、过氧化值、铅（以Pb计）、溶剂残留量、酸价（KOH）、特丁基对苯二酚（TBHQ）、乙基麦芽酚。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3.大豆油抽检项目包括苯并[a]芘、过氧化值、铅（以Pb计）、溶剂残留量、酸价（KOH）、特丁基对苯二酚（TBHQ）。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4.花生油抽检项目包括苯并[a]芘、过氧化值、黄曲霉毒素B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、铅（以Pb计）、溶剂残留量、酸价（KOH）、特丁基对苯二酚（TBHQ）。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5.其他食用植物油抽检项目包括苯并[a]芘、过氧化值、铅（以Pb计）、溶剂残留量、酸价（KOH）、特丁基对苯二酚（TBHQ）。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6.食用植物调和油抽检项目包括苯并[a]芘、过氧化值、铅（以Pb计）、溶剂残留量、酸价（KOH）、特丁基对苯二酚（TBHQ）、乙基麦芽酚。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7.油茶籽油抽检项目包括苯并[a]芘、过氧化值、铅（以Pb计）、溶剂残留量、酸价（KOH）、特丁基对苯二酚（TBHQ）。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8.玉米油抽检项目包括苯并[a]芘、过氧化值、黄曲霉毒素B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、铅（以Pb计）、酸价（KOH）、特丁基对苯二酚（TBHQ）。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9.食用油脂制品抽检项目包括酸价（以脂肪计）、过氧化值（以脂肪计）、铅（以Pb 计）、大肠菌群、霉菌。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10.芝麻油抽检项目包括酸值/酸价、过氧化值、铅（以Pb 计）、苯并[a]芘、溶剂残留量、乙基麦芽酚。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11.橄榄油抽检项目包括酸值/酸价、过氧化值、铅（以Pb 计）、溶剂残留量、特丁基对苯二酚（TBHQ）。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肉制品</w:t>
      </w:r>
    </w:p>
    <w:p>
      <w:pPr>
        <w:spacing w:line="600" w:lineRule="exact"/>
        <w:ind w:left="640"/>
        <w:rPr>
          <w:rFonts w:hint="eastAsia" w:eastAsia="楷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熟肉制品》（GB 2726-2016）、《食品安全国家标准 腌腊肉制品》（GB 2730-2015）、《食品安全国家标准 食品添加剂使用标准》（GB 2760-2014）、《食品安全国家标准 食品中污染物限量》（GB 2762-2022）、《食品安全国家标准 预包装食品中致病菌限量》（GB 29921-2021）、《食品安全国家标准 散装即食食品中致病菌限量》（GB 31607-2021）、《酱卤肉制品》（GB/T 23586-2009）、食品整治办〔2008〕3号《食品中可能违法添加的非食用物质和易滥用的食品添加剂品种名单（第一批）》、整顿办函〔2011〕1号《食品中可能违法添加的非食用物质和易滥用的食品添加剂品种名单（第五批）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酱卤肉制品抽检项目包括N-二甲基亚硝胺、苯甲酸及其钠盐（以苯甲酸计）、大肠菌群、单核细胞增生李斯特氏菌、镉（以Cd计）、铬（以Cr计）、金黄色葡萄球菌、菌落总数、氯霉素、纳他霉素、柠檬黄、铅（以Pb计）、日落黄、沙门氏菌、山梨酸及其钾盐（以山梨酸计）、商业无菌、酸性橙Ⅱ、糖精钠（以糖精计）、脱氢乙酸及其钠盐（以脱氢乙酸计）、亚硝酸盐（以亚硝酸钠计）、胭脂红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.熟肉干制品抽检项目包括N-二甲基亚硝胺、苯甲酸及其钠盐（以苯甲酸计）、大肠菌群、单核细胞增生李斯特氏菌、铬（以Cr计）、金黄色葡萄球菌、菌落总数、氯霉素、铅（以Pb计）、沙门氏菌、山梨酸及其钾盐（以山梨酸计）、脱氢乙酸及其钠盐（以脱氢乙酸计）、胭脂红、致泻大肠埃希氏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熏烧烤肉制品抽检项目包括N-二甲基亚硝胺、苯并[a]芘、苯甲酸及其钠盐（以苯甲酸计）、大肠菌群、单核细胞增生李斯特氏菌、金黄色葡萄球菌、菌落总数、氯霉素、纳他霉素、柠檬黄、铅（以Pb计）、日落黄、沙门氏菌、山梨酸及其钾盐（以山梨酸计）、糖精钠（以糖精计）、亚硝酸盐（以亚硝酸钠计）、胭脂红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.熏煮香肠火腿制品抽检项目包括苯甲酸及其钠盐（以苯甲酸计）、大肠菌群、单核细胞增生李斯特氏菌、金黄色葡萄球菌、菌落总数、氯霉素、纳他霉素、铅（以Pb计）、沙门氏菌、山梨酸及其钾盐（以山梨酸计）、脱氢乙酸及其钠盐（以脱氢乙酸计）、亚硝酸盐（以亚硝酸钠计）、胭脂红、诱惑红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5.腌腊肉制品抽检项目包括苯甲酸及其钠盐（以苯甲酸计）、过氧化值（以脂肪计）、氯霉素、铅（以Pb计）、山梨酸及其钾盐（以山梨酸计）、酸性红、苋菜红、亚硝酸盐（以亚硝酸钠计）、胭脂红、诱惑红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6.调理肉制品抽检项目包括铅（以Pb计）、苯甲酸及其钠盐（以苯甲酸计）、山梨酸及其钾盐（以山梨酸计）、脱氢乙酸及其钠盐（以脱氢乙酸计）、氯霉素。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糖果制品</w:t>
      </w:r>
    </w:p>
    <w:p>
      <w:pPr>
        <w:spacing w:line="600" w:lineRule="exact"/>
        <w:ind w:left="640"/>
        <w:rPr>
          <w:rFonts w:hint="eastAsia" w:eastAsia="楷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．糖果抽检项目包括铅（以Pb计）、糖精钠（以糖精计）、甜蜜素（以环己基氨基磺酸计）、合成着色剂（柠檬黄、新红、苋菜红、靛蓝、胭脂红、日落黄、诱惑红、亮蓝、酸性红、喹啉黄、赤藓红）、相同色泽着色剂混合使用时各自用量占其最大使用量的比例之和、二氧化硫残留量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2．巧克力、巧克力制品、代可可脂巧克力及代可可脂巧克力制品抽检项目包括铅（以Pb计）、沙门氏菌。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3.果冻抽检项目包括铅（以Pb计）、山梨酸及其钾盐（以山梨酸计）、苯甲酸及其钠盐（以苯甲酸计）、糖精钠（以糖精计）、甜蜜素（以环己基氨基磺酸计）、菌落总数、大肠菌群、霉菌、酵母。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水果制品</w:t>
      </w:r>
    </w:p>
    <w:p>
      <w:pPr>
        <w:spacing w:line="600" w:lineRule="exact"/>
        <w:ind w:left="640"/>
        <w:rPr>
          <w:rFonts w:hint="eastAsia" w:eastAsia="楷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1.果酱抽检项目包括大肠菌群、菌落总数、霉菌、铅（以Pb计）、脱氢乙酸及其钠盐（以脱氢乙酸计）。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.蜜饯类、凉果类、果脯类、话化类、果糕类抽检项目包括安赛蜜、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3.水果干制品抽检项目包括二氧化硫残留量、亮蓝、氯氰菊酯和高效氯氰菊酯、柠檬黄、铅（以Pb计）、日落黄、山梨酸及其钾盐（以山梨酸计）、糖精钠（以糖精计）、苋菜红、胭脂红</w:t>
      </w:r>
      <w:r>
        <w:rPr>
          <w:rFonts w:hint="eastAsia" w:eastAsia="仿宋_GB2312"/>
          <w:sz w:val="32"/>
          <w:szCs w:val="32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、豆制品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豆制品》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2712-2014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1.腐乳、豆豉、纳豆等抽检项目包括铅（以Pb计）、黄曲霉毒素B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（限即食预包装食品检测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.腐竹、油皮及其再制品抽检项目包括蛋白质、铅（以Pb计）、碱性嫩黄、苯甲酸及其钠盐（以苯甲酸计）、山梨酸及其钾盐（以山梨酸计）、脱氢乙酸及其钠盐（以脱氢乙酸计）、二氧化硫残留量、铝的残留量（干样品，以Al计）、合成着色剂（柠檬黄、日落黄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豆干、豆腐、豆皮等抽检项目包括铅（以Pb计）、苯甲酸及其钠盐（以苯甲酸计）、山梨酸及其钾盐（以山梨酸计）、脱氢乙酸及其钠盐（以脱氢乙酸计）、丙酸及其钠盐、钙盐（以丙酸计）、糖精钠（以糖精计）（限再制品检测）、三氯蔗糖、甜蜜素（以环己基氨基磺酸计）（限再制品检测）、铝的残留量（干样品，以Al计）、合成着色剂（柠檬黄、日落黄）、大肠菌群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.大豆蛋白类制品等抽检项目铅（以Pb计）、苯甲酸及其钠盐（以苯甲酸计）、山梨酸及其钾盐（以山梨酸计）、脱氢乙酸及其钠盐（以脱氢乙酸计）、糖精钠（以糖精计）、三氯蔗糖、铝的残留量（干样品，以Al计）、大肠菌群（限即食预包装食品检测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lang w:eastAsia="zh-CN"/>
        </w:rPr>
        <w:t>糕点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糕点抽检项目包括酸价（以脂肪计）（KOH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合成着色剂（柠檬黄、日落黄、胭脂红、苋菜红、亮蓝、新红、赤藓红、靛蓝、诱惑红、酸性红、喹啉黄）、防腐剂混合使用时各自用量占其最大使用量的比例之和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菠菜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铅、镉、总砷、总汞、铬、毒死蜱、氟虫腈、氯氰菊酯和高效氯氰菊酯、阿维菌素、氧乐果、克百威、氯氟氰菊酯和高效氯氟氰菊酯。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大白菜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番茄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铅、镉、总砷、总汞、铬、苯醚甲环唑、氯氟氰菊酯和高效氯氟氰菊酯、毒死蜱、克百威、氧乐果、敌敌畏。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柑、橘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黄瓜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火龙果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鸡蛋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铅、镉、总汞、呋喃它酮代谢物、呋喃西林代谢物、呋喃妥因代谢物、恩诺沙星、氟苯尼考。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鸡肉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汞、总砷、铬、恩诺沙星、呋喃唑酮代谢物、呋喃它酮代谢物、呋喃西林代谢物、呋喃妥因代谢物、磺胺类（总量）、氯霉素、氟苯尼考、五氯酚酸钠、多西环素、四环素、土霉素、金霉素、尼卡巴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豇豆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铅、镉、总砷、总汞、铬、克百威、灭蝇胺、氧乐果、水胺硫磷、阿维菌素。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辣椒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铅、镉、总砷、总汞、铬、水胺硫磷、克百威、腐霉利、氧乐果、敌敌畏、氟虫腈、氟氯氰菊酯和高效氟氯氰菊酯、氯氰菊酯和高效氯氰菊酯。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铅、镉、敌敌畏、多菌灵、克百威、氯氟氰菊酯和高效氯氟氰菊酯、灭线磷、氧乐果。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马铃薯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铅、镉、总砷、总汞、铬、水胺硫磷、甲拌磷、氧乐果、辛硫磷、溴氰菊酯、氟虫腈、阿维菌素、甲基异柳磷、克百威、对硫磷。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芒果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牛肉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铅、镉、总汞、总砷、铬、恩诺沙星、呋喃唑酮代谢物、呋喃妥因代谢物、磺胺类（总量）、五氯酚酸钠、四环素、土霉素、金霉素、克伦特罗、莱克多巴胺、沙丁胺醇、特布他林、氯丙嗪。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苹果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铅、镉、敌敌畏、毒死蜱、对硫磷、克百威、氯氟氰菊酯和高效氯氟氰菊酯、氯唑磷、灭线磷、三唑磷。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普通白菜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铅、镉、总砷、总汞、铬、毒死蜱、氧乐果、氟虫腈、阿维菌素、啶虫脒、克百威、敌敌畏、甲拌磷、甲基异柳磷、溴氰菊酯、氯氟氰菊酯和高效氯氟氰菊酯。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茄子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铅、镉、总砷、总汞、铬、水胺硫磷、克百威、腐霉利、甲胺磷、氯唑磷、氯氰菊酯和高效氯氰菊酯、联苯菊酯、氧乐果。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芹菜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铅、镉、总砷、总汞、铬、毒死蜱、甲拌磷、氧乐果、克百威、氟虫腈、阿维菌素、辛硫磷、氟氯氰菊酯和高效氟氯氰菊酯、氯氰菊酯和高效氯氰菊酯。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甜椒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豆芽抽检项目包括铅（以Pb计）、4-氯苯氧乙酸钠（以4氯苯氧乙酸计）、6-苄基腺嘌呤（6-BA）、亚硫酸盐（以SO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计）、总汞（以Hg计）。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西瓜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铅、镉、苯醚甲环唑、咪鲜胺和咪鲜胺锰盐、涕灭威、辛硫磷。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洋葱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油麦菜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油桃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猪肉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镉、总汞、总砷、铬、恩诺沙星、呋喃唑酮代谢物、呋喃西林代谢物、呋喃妥因代谢物、磺胺类（总量）、五氯酚酸钠、四环素、土霉素、金霉素、克伦特罗、莱克多巴胺、沙丁胺醇、特布他林、氯丙嗪、地塞米松、喹乙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其他畜副产品（仅限猪、牛、羊）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铅、总汞、总砷、铬、克伦特罗、莱克多巴胺、沙丁胺醇、特布他林。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甜瓜类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铅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香蕉抽检项目包括铅、镉。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淡水鱼抽检项目包括铅、镉、甲基汞、无机砷、铬、多氯联苯、孔雀石绿、氯霉素、呋喃唑酮代谢物、呋喃它酮代谢物、呋喃西林代谢物、呋喃妥因代谢物、恩诺沙星、地西泮、土霉素/金霉素/四环素（组合含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海水虾抽检项目包括铅、镉、甲基汞、无机砷、铬、氯霉素、呋喃唑酮代谢物、呋喃它酮代谢物、呋喃妥因代谢物、恩诺沙星、磺胺类（总量）、氧氟沙星、诺氟沙星、培氟沙星、洛美沙星。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海水蟹抽检项目包括铅、镉、甲基汞、无机砷、铬、氯霉素、呋喃唑酮代谢物、呋喃它酮代谢物、呋喃妥因代谢物、恩诺沙星、磺胺类（总量）、氧氟沙星、诺氟沙星、培氟沙星、洛美沙星。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海水鱼抽检项目包括铅、镉、甲基汞、无机砷、铬、多氯联苯、孔雀石绿、氯霉素、呋喃唑酮代谢物、呋喃它酮代谢物、呋喃西林代谢物、呋喃妥因代谢物、恩诺沙星、地西泮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贝类抽检项目包括镉（以Cd计）、无机砷（以As计）、多氯联苯、孔雀石绿、氯霉素、氟苯尼考、呋喃唑酮代谢物、呋喃西林代谢物、呋喃妥因代谢物、恩诺沙星、磺胺类（总量）、氧氟沙星、五氯酚酸钠（以五氯酚计）。</w:t>
      </w:r>
    </w:p>
    <w:p>
      <w:r>
        <w:rPr>
          <w:rFonts w:hint="eastAsia" w:eastAsia="仿宋_GB2312"/>
          <w:sz w:val="32"/>
          <w:szCs w:val="32"/>
          <w:lang w:val="en-US" w:eastAsia="zh-CN"/>
        </w:rPr>
        <w:t>橄榄抽检项目包括三氯蔗糖、糖精钠（以糖精计）、甜蜜素（以环己基氨基磺酸计）、多菌灵。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E8C07"/>
    <w:multiLevelType w:val="singleLevel"/>
    <w:tmpl w:val="9D1E8C07"/>
    <w:lvl w:ilvl="0" w:tentative="0">
      <w:start w:val="1"/>
      <w:numFmt w:val="decimal"/>
      <w:suff w:val="nothing"/>
      <w:lvlText w:val="%1．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2129E"/>
    <w:rsid w:val="0E82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2024-12-30T03:33:00Z</dcterms:created>
  <dc:creator>陆江成</dc:creator>
  <cp:lastModifiedBy>陆江成</cp:lastModifiedBy>
  <dcterms:modified xsi:type="dcterms:W3CDTF">2024-12-30T03:35:23Z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891A5F77D1654E3EB3532364F4959707</vt:lpwstr>
  </property>
</Properties>
</file>